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78" w:rsidRPr="00F3472E" w:rsidRDefault="00BE30D0" w:rsidP="00913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>Сравнительный анализ</w:t>
      </w:r>
      <w:r w:rsidR="002857FB" w:rsidRPr="008660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13F3" w:rsidRPr="008660A3" w:rsidRDefault="008660A3" w:rsidP="00F34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 xml:space="preserve">к проекту решения «О внесении изменений в </w:t>
      </w:r>
      <w:r w:rsidR="00F3472E">
        <w:rPr>
          <w:rFonts w:ascii="Times New Roman" w:hAnsi="Times New Roman" w:cs="Times New Roman"/>
          <w:b/>
          <w:sz w:val="24"/>
          <w:szCs w:val="24"/>
        </w:rPr>
        <w:t xml:space="preserve">Положение о контрольно-счетном отделе 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F3472E">
        <w:rPr>
          <w:rFonts w:ascii="Times New Roman" w:hAnsi="Times New Roman" w:cs="Times New Roman"/>
          <w:b/>
          <w:sz w:val="24"/>
          <w:szCs w:val="24"/>
        </w:rPr>
        <w:t>«Можгинский район», утвержденное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решением Совета депутатов муниципального образования «Можгинский район»  от 2</w:t>
      </w:r>
      <w:r w:rsidR="00F3472E">
        <w:rPr>
          <w:rFonts w:ascii="Times New Roman" w:hAnsi="Times New Roman" w:cs="Times New Roman"/>
          <w:b/>
          <w:sz w:val="24"/>
          <w:szCs w:val="24"/>
        </w:rPr>
        <w:t>4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72E">
        <w:rPr>
          <w:rFonts w:ascii="Times New Roman" w:hAnsi="Times New Roman" w:cs="Times New Roman"/>
          <w:b/>
          <w:sz w:val="24"/>
          <w:szCs w:val="24"/>
        </w:rPr>
        <w:t>ноября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3472E">
        <w:rPr>
          <w:rFonts w:ascii="Times New Roman" w:hAnsi="Times New Roman" w:cs="Times New Roman"/>
          <w:b/>
          <w:sz w:val="24"/>
          <w:szCs w:val="24"/>
        </w:rPr>
        <w:t>1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года № 3</w:t>
      </w:r>
      <w:r w:rsidR="00F3472E">
        <w:rPr>
          <w:rFonts w:ascii="Times New Roman" w:hAnsi="Times New Roman" w:cs="Times New Roman"/>
          <w:b/>
          <w:sz w:val="24"/>
          <w:szCs w:val="24"/>
        </w:rPr>
        <w:t>7</w:t>
      </w:r>
      <w:r w:rsidRPr="008660A3">
        <w:rPr>
          <w:rFonts w:ascii="Times New Roman" w:hAnsi="Times New Roman" w:cs="Times New Roman"/>
          <w:b/>
          <w:sz w:val="24"/>
          <w:szCs w:val="24"/>
        </w:rPr>
        <w:t>.</w:t>
      </w:r>
      <w:r w:rsidR="00F3472E">
        <w:rPr>
          <w:rFonts w:ascii="Times New Roman" w:hAnsi="Times New Roman" w:cs="Times New Roman"/>
          <w:b/>
          <w:sz w:val="24"/>
          <w:szCs w:val="24"/>
        </w:rPr>
        <w:t>6 (в ред. изменений)</w:t>
      </w:r>
    </w:p>
    <w:p w:rsidR="008660A3" w:rsidRPr="008660A3" w:rsidRDefault="008660A3" w:rsidP="00866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387"/>
        <w:gridCol w:w="7023"/>
      </w:tblGrid>
      <w:tr w:rsidR="00BE30D0" w:rsidRPr="005B328D" w:rsidTr="00D42F90">
        <w:tc>
          <w:tcPr>
            <w:tcW w:w="2376" w:type="dxa"/>
          </w:tcPr>
          <w:p w:rsidR="00BE30D0" w:rsidRPr="005B328D" w:rsidRDefault="00BE30D0" w:rsidP="00BE3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5387" w:type="dxa"/>
          </w:tcPr>
          <w:p w:rsidR="00BE30D0" w:rsidRPr="005B328D" w:rsidRDefault="00BE30D0" w:rsidP="00BE3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Старая версия</w:t>
            </w:r>
          </w:p>
        </w:tc>
        <w:tc>
          <w:tcPr>
            <w:tcW w:w="7023" w:type="dxa"/>
          </w:tcPr>
          <w:p w:rsidR="00BE30D0" w:rsidRPr="005B328D" w:rsidRDefault="00BE30D0" w:rsidP="00BE30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Новая версия</w:t>
            </w:r>
          </w:p>
        </w:tc>
      </w:tr>
      <w:tr w:rsidR="00807B7C" w:rsidRPr="005B328D" w:rsidTr="00D42F90">
        <w:tc>
          <w:tcPr>
            <w:tcW w:w="2376" w:type="dxa"/>
          </w:tcPr>
          <w:p w:rsidR="00807B7C" w:rsidRPr="005B328D" w:rsidRDefault="008660A3" w:rsidP="00F86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="00F3472E" w:rsidRPr="005B32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F86CA1" w:rsidRPr="005B32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F86CA1"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 пункт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6734" w:rsidRPr="005B32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3472E" w:rsidRPr="005B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6734" w:rsidRPr="005B32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86CA1" w:rsidRPr="005B328D" w:rsidRDefault="00F86CA1" w:rsidP="00F86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заменить слова</w:t>
            </w:r>
          </w:p>
        </w:tc>
        <w:tc>
          <w:tcPr>
            <w:tcW w:w="5387" w:type="dxa"/>
          </w:tcPr>
          <w:p w:rsidR="00807B7C" w:rsidRPr="005B328D" w:rsidRDefault="008A6734" w:rsidP="005B328D">
            <w:pPr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3.4.Председатель КСО  не может состоять в близком родстве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или свойстве (родители, супруги, дети, братья, сестры, а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также братья, сестры, родители и дети супругов) с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председателем Совета депутатов,  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Главой МО «Можгинский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район», главой Администрации МО «Можгинский район»,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начальником Управления финансов Администрации МО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«Можгинский район»,  руководителями судебных и</w:t>
            </w:r>
            <w:r w:rsid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правоохранительных органов Можгинского района.</w:t>
            </w:r>
            <w:proofErr w:type="gramEnd"/>
          </w:p>
        </w:tc>
        <w:tc>
          <w:tcPr>
            <w:tcW w:w="7023" w:type="dxa"/>
          </w:tcPr>
          <w:p w:rsidR="008A6734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3.4.Председатель КСО  не может состоять в близком родстве или</w:t>
            </w:r>
          </w:p>
          <w:p w:rsidR="008A6734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свойстве (родители, супруги, дети, братья, сестры, а также братья,</w:t>
            </w:r>
            <w:proofErr w:type="gramEnd"/>
          </w:p>
          <w:p w:rsidR="008A6734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сестры, родители,  дети </w:t>
            </w:r>
            <w:r w:rsidR="0078564D"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супругов и супруги детей) с председателем</w:t>
            </w:r>
          </w:p>
          <w:p w:rsidR="0078564D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Совета  депутатов,  Главой МО «Можгинский район», </w:t>
            </w:r>
          </w:p>
          <w:p w:rsidR="0078564D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64D" w:rsidRPr="005B32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уководителями</w:t>
            </w:r>
            <w:r w:rsidR="0078564D"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судебных и правоохранительных органов,</w:t>
            </w:r>
          </w:p>
          <w:p w:rsidR="00807B7C" w:rsidRPr="005B328D" w:rsidRDefault="008A6734" w:rsidP="00D42F90">
            <w:pPr>
              <w:ind w:left="-180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расположенных на</w:t>
            </w:r>
            <w:r w:rsidR="0078564D"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МО «Можгинский район».</w:t>
            </w:r>
          </w:p>
        </w:tc>
      </w:tr>
      <w:tr w:rsidR="00F3472E" w:rsidRPr="005B328D" w:rsidTr="00D42F90">
        <w:tc>
          <w:tcPr>
            <w:tcW w:w="2376" w:type="dxa"/>
          </w:tcPr>
          <w:p w:rsidR="00F3472E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5B32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дополнить пункт</w:t>
            </w:r>
            <w:r w:rsidR="00F3472E"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4.5 абзацем вторым следующего содержание </w:t>
            </w:r>
          </w:p>
        </w:tc>
        <w:tc>
          <w:tcPr>
            <w:tcW w:w="5387" w:type="dxa"/>
          </w:tcPr>
          <w:p w:rsidR="00F3472E" w:rsidRPr="005B328D" w:rsidRDefault="00F3472E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3" w:type="dxa"/>
          </w:tcPr>
          <w:p w:rsidR="00F80A4C" w:rsidRPr="005B328D" w:rsidRDefault="00F80A4C" w:rsidP="00F80A4C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14.5. Правоохранительные органы обязаны предоставлять КСО</w:t>
            </w:r>
          </w:p>
          <w:p w:rsidR="00F80A4C" w:rsidRPr="005B328D" w:rsidRDefault="00F80A4C" w:rsidP="00F80A4C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ходе рассмотрения и принятых решениях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80A4C" w:rsidRPr="005B328D" w:rsidRDefault="00F80A4C" w:rsidP="00F80A4C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переданным КСО материалам.</w:t>
            </w:r>
          </w:p>
          <w:p w:rsidR="00F3472E" w:rsidRPr="005B328D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sz w:val="20"/>
                <w:szCs w:val="20"/>
              </w:rPr>
            </w:pPr>
          </w:p>
        </w:tc>
      </w:tr>
      <w:tr w:rsidR="00F80A4C" w:rsidRPr="005B328D" w:rsidTr="00D42F90">
        <w:tc>
          <w:tcPr>
            <w:tcW w:w="2376" w:type="dxa"/>
          </w:tcPr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 19 изложить в следующей редакции</w:t>
            </w:r>
          </w:p>
        </w:tc>
        <w:tc>
          <w:tcPr>
            <w:tcW w:w="5387" w:type="dxa"/>
          </w:tcPr>
          <w:p w:rsidR="00F80A4C" w:rsidRPr="005B328D" w:rsidRDefault="00F80A4C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b/>
                <w:sz w:val="20"/>
                <w:szCs w:val="20"/>
              </w:rPr>
              <w:t>19. Вступление в силу настоящего Положения.</w:t>
            </w:r>
          </w:p>
        </w:tc>
        <w:tc>
          <w:tcPr>
            <w:tcW w:w="7023" w:type="dxa"/>
          </w:tcPr>
          <w:p w:rsidR="00D8697E" w:rsidRPr="005B328D" w:rsidRDefault="00F80A4C" w:rsidP="00F80A4C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19. </w:t>
            </w:r>
            <w:r w:rsidRPr="005B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доступа к информации о деятельности</w:t>
            </w:r>
          </w:p>
          <w:p w:rsidR="00F80A4C" w:rsidRPr="005B328D" w:rsidRDefault="00F80A4C" w:rsidP="00D8697E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контрольн</w:t>
            </w:r>
            <w:proofErr w:type="gramStart"/>
            <w:r w:rsidRPr="005B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="00D8697E" w:rsidRPr="005B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B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счетного отдела».</w:t>
            </w:r>
          </w:p>
        </w:tc>
      </w:tr>
      <w:tr w:rsidR="00F80A4C" w:rsidRPr="005B328D" w:rsidTr="00D42F90">
        <w:tc>
          <w:tcPr>
            <w:tcW w:w="2376" w:type="dxa"/>
          </w:tcPr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19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изложить в следующей редакции</w:t>
            </w:r>
          </w:p>
        </w:tc>
        <w:tc>
          <w:tcPr>
            <w:tcW w:w="5387" w:type="dxa"/>
          </w:tcPr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19.1. Настоящее Положение вступает в силу с 01 января 2012 года.</w:t>
            </w:r>
          </w:p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4C" w:rsidRPr="005B328D" w:rsidRDefault="00F80A4C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3" w:type="dxa"/>
          </w:tcPr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1. КСО в целях обеспечения доступа к информации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своей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 размещают на своих официальных сайтах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информационно-телекоммуникационной сети Интернет (далее – сеть</w:t>
            </w:r>
            <w:proofErr w:type="gramEnd"/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Интернет) информацию о проведенных контрольных и экспертно-</w:t>
            </w:r>
            <w:proofErr w:type="gramEnd"/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аналитических мероприятиях,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выявленных при их проведении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нарушениях</w:t>
            </w:r>
            <w:proofErr w:type="gramEnd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, о внесенных представлениях и предписаниях, а также о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принятых по ним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решениях</w:t>
            </w:r>
            <w:proofErr w:type="gramEnd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и мерах.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19.2. КСО   ежегодно подготавливают отчеты о своей деятельности,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которые</w:t>
            </w:r>
            <w:proofErr w:type="gramEnd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направляются на рассмотрение в законодательные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(представительные) органы. Указанные отчеты КСО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опубликовываются в средствах массовой информации или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размещаются в сети Интернет только после их рассмотрения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законодательными (представительными) органами.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19.3. Опубликование в средствах массовой информации или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размещение в сети Интернет информации о деятельности КСО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осуществляется в соответствии с законодательством </w:t>
            </w:r>
            <w:proofErr w:type="gramStart"/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proofErr w:type="gramEnd"/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Федерации, законами Удмуртской Республики, нормативными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правовыми актами представительных органов муниципальных 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образований и регламентами контрольно-счетных органов.</w:t>
            </w:r>
          </w:p>
          <w:p w:rsidR="00F80A4C" w:rsidRPr="005B328D" w:rsidRDefault="00F80A4C" w:rsidP="00F80A4C">
            <w:pPr>
              <w:tabs>
                <w:tab w:val="left" w:pos="426"/>
              </w:tabs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0A4C" w:rsidRPr="005B328D" w:rsidTr="00D42F90">
        <w:tc>
          <w:tcPr>
            <w:tcW w:w="2376" w:type="dxa"/>
          </w:tcPr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>Раздел 19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считать</w:t>
            </w: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t xml:space="preserve"> разделом 20.</w:t>
            </w:r>
          </w:p>
          <w:p w:rsidR="00F80A4C" w:rsidRPr="005B328D" w:rsidRDefault="00F80A4C" w:rsidP="00F80A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:rsidR="0078564D" w:rsidRPr="005B328D" w:rsidRDefault="0078564D" w:rsidP="007856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19.  </w:t>
            </w:r>
            <w:r w:rsidRPr="005B328D">
              <w:rPr>
                <w:rFonts w:ascii="Times New Roman" w:hAnsi="Times New Roman" w:cs="Times New Roman"/>
                <w:b/>
                <w:sz w:val="20"/>
                <w:szCs w:val="20"/>
              </w:rPr>
              <w:t>Вступление в силу настоящего Положения.</w:t>
            </w:r>
          </w:p>
          <w:p w:rsidR="0078564D" w:rsidRPr="005B328D" w:rsidRDefault="0078564D" w:rsidP="0078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19.1. Настоящее Положение вступает в силу с 01 января 2012 года.</w:t>
            </w:r>
          </w:p>
          <w:p w:rsidR="0078564D" w:rsidRPr="005B328D" w:rsidRDefault="0078564D" w:rsidP="00785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4C" w:rsidRPr="005B328D" w:rsidRDefault="00F80A4C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3" w:type="dxa"/>
          </w:tcPr>
          <w:p w:rsidR="00F80A4C" w:rsidRPr="005B328D" w:rsidRDefault="00F80A4C" w:rsidP="00F80A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20.  </w:t>
            </w:r>
            <w:r w:rsidRPr="005B328D">
              <w:rPr>
                <w:rFonts w:ascii="Times New Roman" w:hAnsi="Times New Roman" w:cs="Times New Roman"/>
                <w:b/>
                <w:sz w:val="20"/>
                <w:szCs w:val="20"/>
              </w:rPr>
              <w:t>Вступление в силу настоящего Положения.</w:t>
            </w:r>
          </w:p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 Настоящее Положение вступает в силу с 01 января 2012 года.</w:t>
            </w:r>
          </w:p>
          <w:p w:rsidR="00F80A4C" w:rsidRPr="005B328D" w:rsidRDefault="00F80A4C" w:rsidP="00F80A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4C" w:rsidRPr="005B328D" w:rsidRDefault="00F80A4C" w:rsidP="00F80A4C">
            <w:pPr>
              <w:tabs>
                <w:tab w:val="left" w:pos="426"/>
              </w:tabs>
              <w:autoSpaceDE w:val="0"/>
              <w:autoSpaceDN w:val="0"/>
              <w:adjustRightInd w:val="0"/>
              <w:ind w:left="-426" w:firstLine="42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E30D0" w:rsidRDefault="00BE30D0" w:rsidP="00BE30D0">
      <w:pPr>
        <w:jc w:val="center"/>
      </w:pPr>
    </w:p>
    <w:sectPr w:rsidR="00BE30D0" w:rsidSect="00BE30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044F1"/>
    <w:multiLevelType w:val="multilevel"/>
    <w:tmpl w:val="03ECB91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30D0"/>
    <w:rsid w:val="0000584D"/>
    <w:rsid w:val="000446E8"/>
    <w:rsid w:val="000A56F5"/>
    <w:rsid w:val="000F5826"/>
    <w:rsid w:val="0015056D"/>
    <w:rsid w:val="001F0AFD"/>
    <w:rsid w:val="002857FB"/>
    <w:rsid w:val="0044715C"/>
    <w:rsid w:val="005554FD"/>
    <w:rsid w:val="005B328D"/>
    <w:rsid w:val="005D5535"/>
    <w:rsid w:val="00626D59"/>
    <w:rsid w:val="00673EFD"/>
    <w:rsid w:val="0078564D"/>
    <w:rsid w:val="007B13F3"/>
    <w:rsid w:val="007E7778"/>
    <w:rsid w:val="00807B7C"/>
    <w:rsid w:val="008660A3"/>
    <w:rsid w:val="0087642C"/>
    <w:rsid w:val="00877DA6"/>
    <w:rsid w:val="00886D23"/>
    <w:rsid w:val="008A6734"/>
    <w:rsid w:val="00913573"/>
    <w:rsid w:val="009158FA"/>
    <w:rsid w:val="009E097D"/>
    <w:rsid w:val="00A26920"/>
    <w:rsid w:val="00B8709D"/>
    <w:rsid w:val="00BD5FFE"/>
    <w:rsid w:val="00BE30D0"/>
    <w:rsid w:val="00CF24E7"/>
    <w:rsid w:val="00D42F90"/>
    <w:rsid w:val="00D8697E"/>
    <w:rsid w:val="00DB477D"/>
    <w:rsid w:val="00F3472E"/>
    <w:rsid w:val="00F80A4C"/>
    <w:rsid w:val="00F869B9"/>
    <w:rsid w:val="00F86CA1"/>
    <w:rsid w:val="00F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46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rsid w:val="005554FD"/>
    <w:rPr>
      <w:color w:val="0000FF"/>
      <w:u w:val="single"/>
    </w:rPr>
  </w:style>
  <w:style w:type="paragraph" w:styleId="a5">
    <w:name w:val="Body Text"/>
    <w:basedOn w:val="a"/>
    <w:link w:val="a6"/>
    <w:rsid w:val="00877D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77D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0A3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F3472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8A6734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Пользователь</cp:lastModifiedBy>
  <cp:revision>31</cp:revision>
  <cp:lastPrinted>2018-05-15T09:17:00Z</cp:lastPrinted>
  <dcterms:created xsi:type="dcterms:W3CDTF">2016-12-06T13:51:00Z</dcterms:created>
  <dcterms:modified xsi:type="dcterms:W3CDTF">2019-08-20T07:16:00Z</dcterms:modified>
</cp:coreProperties>
</file>